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B78" w:rsidRDefault="004F6231">
      <w:r>
        <w:rPr>
          <w:noProof/>
        </w:rPr>
        <w:drawing>
          <wp:inline distT="0" distB="0" distL="0" distR="0">
            <wp:extent cx="5943600" cy="19145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B0B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231"/>
    <w:rsid w:val="004F6231"/>
    <w:rsid w:val="00BB0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CEFCE733-3A6E-4731-9868-8EF74D23F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Dang Le Phan Danh</dc:creator>
  <cp:keywords/>
  <dc:description/>
  <cp:lastModifiedBy>Dang Le Phan Danh</cp:lastModifiedBy>
  <cp:revision>1</cp:revision>
  <dcterms:created xsi:type="dcterms:W3CDTF">2016-07-11T02:41:00Z</dcterms:created>
  <dcterms:modified xsi:type="dcterms:W3CDTF">2016-07-11T02:41:00Z</dcterms:modified>
</cp:coreProperties>
</file>